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4B5" w:rsidRDefault="00DB44B5" w:rsidP="00DB44B5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B44B5" w:rsidRPr="00727A64" w:rsidRDefault="00DB44B5" w:rsidP="00DB44B5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Учитель </w:t>
      </w:r>
      <w:r w:rsidRPr="00727A64">
        <w:rPr>
          <w:rFonts w:ascii="Times New Roman" w:hAnsi="Times New Roman" w:cs="Times New Roman"/>
          <w:sz w:val="28"/>
          <w:szCs w:val="28"/>
          <w:lang w:eastAsia="ru-RU"/>
        </w:rPr>
        <w:t>ОБЖ</w:t>
      </w:r>
    </w:p>
    <w:p w:rsidR="00DB44B5" w:rsidRDefault="00DB44B5" w:rsidP="00DB44B5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Цейнер А.В.</w:t>
      </w:r>
    </w:p>
    <w:p w:rsidR="00DB44B5" w:rsidRDefault="00DB44B5" w:rsidP="00DB44B5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МАОУ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Малозоркальцевская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СОШ»</w:t>
      </w:r>
    </w:p>
    <w:p w:rsidR="00DB44B5" w:rsidRDefault="00DB44B5" w:rsidP="00DB44B5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Тобольский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район.</w:t>
      </w:r>
    </w:p>
    <w:p w:rsidR="00DB44B5" w:rsidRPr="00DB44B5" w:rsidRDefault="00DB44B5" w:rsidP="00DB44B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44B5">
        <w:rPr>
          <w:rFonts w:ascii="Times New Roman" w:hAnsi="Times New Roman" w:cs="Times New Roman"/>
          <w:b/>
          <w:sz w:val="28"/>
          <w:szCs w:val="28"/>
          <w:lang w:eastAsia="ru-RU"/>
        </w:rPr>
        <w:t>Открытый урок по ОБЖ в 11 классе</w:t>
      </w:r>
    </w:p>
    <w:p w:rsidR="00DB44B5" w:rsidRDefault="00DB44B5" w:rsidP="00DB44B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44B5" w:rsidRPr="0040448E" w:rsidRDefault="00DB44B5" w:rsidP="00DB44B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617DE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Чрезвычайные ситуации </w:t>
      </w:r>
      <w:proofErr w:type="spellStart"/>
      <w:r w:rsidR="00617DE7">
        <w:rPr>
          <w:rFonts w:ascii="Times New Roman" w:hAnsi="Times New Roman" w:cs="Times New Roman"/>
          <w:b/>
          <w:sz w:val="28"/>
          <w:szCs w:val="28"/>
          <w:lang w:eastAsia="ru-RU"/>
        </w:rPr>
        <w:t>природног</w:t>
      </w:r>
      <w:proofErr w:type="spellEnd"/>
      <w:r w:rsidRPr="0040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техногенного характера.</w:t>
      </w:r>
    </w:p>
    <w:p w:rsidR="00DB44B5" w:rsidRDefault="00DB44B5" w:rsidP="00DB44B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448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Практическая отработка навыков безопасного поведения школьников в различных условиях. </w:t>
      </w:r>
    </w:p>
    <w:p w:rsidR="00DB44B5" w:rsidRPr="0040448E" w:rsidRDefault="00DB44B5" w:rsidP="00DB44B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0448E">
        <w:rPr>
          <w:rFonts w:ascii="Times New Roman" w:hAnsi="Times New Roman" w:cs="Times New Roman"/>
          <w:b/>
          <w:sz w:val="28"/>
          <w:szCs w:val="28"/>
          <w:lang w:eastAsia="ru-RU"/>
        </w:rPr>
        <w:t>Профессиональное ориентирование старших школьников на дальнейшую службу в МЧС России.</w:t>
      </w: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C63CC">
        <w:rPr>
          <w:rFonts w:ascii="Times New Roman" w:hAnsi="Times New Roman" w:cs="Times New Roman"/>
          <w:b/>
          <w:sz w:val="28"/>
          <w:szCs w:val="28"/>
          <w:lang w:eastAsia="ru-RU"/>
        </w:rPr>
        <w:t>Цели и задачи проведения открытого урока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691105">
        <w:rPr>
          <w:rFonts w:ascii="Times New Roman" w:hAnsi="Times New Roman" w:cs="Times New Roman"/>
          <w:sz w:val="28"/>
          <w:szCs w:val="28"/>
          <w:lang w:eastAsia="ru-RU"/>
        </w:rPr>
        <w:t>- пропаганда социальной значимости курса «основы безопасности жизнедеятельности»  поднятие его престижа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-пропаганда культуры безопасности жизнедеятельности среди подрастающего поколения;</w:t>
      </w: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-практическая обработка навыков безопасного поведения среди подрастающего поколения;</w:t>
      </w:r>
    </w:p>
    <w:p w:rsidR="00DB44B5" w:rsidRPr="00691105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-профессиональное ориентирования молодёжи на дальнейшую службу в МЧС России, популяризация  профессий спасателя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пожарного;</w:t>
      </w:r>
    </w:p>
    <w:p w:rsidR="00DB44B5" w:rsidRPr="00727A64" w:rsidRDefault="00DB44B5" w:rsidP="00DB44B5">
      <w:pPr>
        <w:pStyle w:val="a3"/>
        <w:ind w:firstLine="709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727A64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формирование и развитие у учащихся высоких морально – психологических качеств, любви к своей Родине, готовности к её защите;</w:t>
      </w:r>
    </w:p>
    <w:p w:rsidR="00DB44B5" w:rsidRPr="00727A64" w:rsidRDefault="00DB44B5" w:rsidP="00DB44B5">
      <w:pPr>
        <w:pStyle w:val="a3"/>
        <w:ind w:firstLine="709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-</w:t>
      </w:r>
      <w:r w:rsidRPr="00727A64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воспитание у школьников уверенности в эффективности мероприятий по ликвидации чрезвычайных ситуаций;</w:t>
      </w: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-</w:t>
      </w:r>
      <w:r w:rsidRPr="00727A64">
        <w:rPr>
          <w:rFonts w:ascii="Times New Roman" w:hAnsi="Times New Roman" w:cs="Times New Roman"/>
          <w:color w:val="444444"/>
          <w:sz w:val="28"/>
          <w:szCs w:val="28"/>
          <w:lang w:eastAsia="ru-RU"/>
        </w:rPr>
        <w:t>формирование и развитие у учащихся высокого чувства долга и ответственности за порученное дело, мужества, отваги, выдержки и самообладания, инициативы и находчивости, взаимной выручки, физической выносливости, постоянной готовности выполнять спасательные работы</w:t>
      </w: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16FE3">
        <w:rPr>
          <w:rFonts w:ascii="Times New Roman" w:hAnsi="Times New Roman" w:cs="Times New Roman"/>
          <w:b/>
          <w:sz w:val="28"/>
          <w:szCs w:val="28"/>
          <w:lang w:eastAsia="ru-RU"/>
        </w:rPr>
        <w:t>Дата проведения</w:t>
      </w:r>
      <w:proofErr w:type="gramStart"/>
      <w:r w:rsidRPr="00216FE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216FE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16FE3">
        <w:rPr>
          <w:rFonts w:ascii="Times New Roman" w:hAnsi="Times New Roman" w:cs="Times New Roman"/>
          <w:sz w:val="28"/>
          <w:szCs w:val="28"/>
          <w:lang w:eastAsia="ru-RU"/>
        </w:rPr>
        <w:t>27.04.2015г.</w:t>
      </w:r>
    </w:p>
    <w:p w:rsidR="00DB44B5" w:rsidRDefault="00DB44B5" w:rsidP="00DB44B5">
      <w:pPr>
        <w:pStyle w:val="a3"/>
        <w:ind w:firstLine="709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DB44B5" w:rsidRPr="00A84F7A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16FE3">
        <w:rPr>
          <w:rFonts w:ascii="Times New Roman" w:hAnsi="Times New Roman" w:cs="Times New Roman"/>
          <w:b/>
          <w:sz w:val="28"/>
          <w:szCs w:val="28"/>
          <w:lang w:eastAsia="ru-RU"/>
        </w:rPr>
        <w:t>Место проведения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МАОУ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Малозоркальцевская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СОШ», кабинет ОБЖ.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Дополнительное оборудование:</w:t>
      </w:r>
      <w:r w:rsidRPr="00216FE3"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ОБЖ</w:t>
      </w:r>
      <w:r w:rsidRPr="00216FE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216F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учебник «Медико-санитарная подготовка учащихся», учебник НВП, </w:t>
      </w:r>
      <w:r w:rsidRPr="00216FE3">
        <w:rPr>
          <w:rFonts w:ascii="Times New Roman" w:hAnsi="Times New Roman" w:cs="Times New Roman"/>
          <w:sz w:val="28"/>
          <w:szCs w:val="28"/>
          <w:lang w:eastAsia="ru-RU"/>
        </w:rPr>
        <w:t>таблицы, огнетушитель ОП-2, слайды, видеозапись, противогазы, тест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Pr="00216F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лакаты,</w:t>
      </w:r>
      <w:proofErr w:type="gramStart"/>
      <w:r w:rsidRPr="00216F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216F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шины,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перевязочный материал, </w:t>
      </w:r>
      <w:r w:rsidRPr="00216F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аптечка.  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F7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Продолжительность урока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90 минут.</w:t>
      </w:r>
    </w:p>
    <w:p w:rsidR="00DB44B5" w:rsidRP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5F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Формат урока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 форме вступительной речи с презентацией и демонстрацией спасательных средств, выполнения практических заданий.</w:t>
      </w:r>
      <w:r w:rsidRPr="00216F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35F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урока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Вводная часть. </w:t>
      </w:r>
      <w:r w:rsidRPr="00A10AE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15 </w:t>
      </w:r>
      <w:r w:rsidRPr="00467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минут</w:t>
      </w:r>
    </w:p>
    <w:p w:rsidR="00DB44B5" w:rsidRPr="004670BB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7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Здравствуйте уважаемые гости и дорогие ребята! Сегодня мы собрались для очень важного и интересного разговора. Современный мир, природа и развивающиеся технологии всё чаще бросают нам вызов в виде природных бедствий техногенных </w:t>
      </w:r>
      <w:r w:rsidRPr="00467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аварий и катастроф. В нашей стране существует мощная структура – МЧС России, готовая действовать в сложной обстановке ЧС различного характера. И её сила заключается не только в современном высокотехнологичном оборудовании. Но ив кадровом </w:t>
      </w:r>
      <w:proofErr w:type="gramStart"/>
      <w:r w:rsidRPr="00467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потенциале</w:t>
      </w:r>
      <w:proofErr w:type="gramEnd"/>
      <w:r w:rsidRPr="00467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МЧС России работают подготовленные сотрудники, искренне любящие своё дело.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67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 не только взрослым под силу быть настоящими спасателями, каждый из вас может попробовать себя в этом нелёгком, но крайне интересном и полезном деле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Демонстрация слайдов о профессиях спасателей и пожарных.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Основная часть.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</w:t>
      </w:r>
      <w:r w:rsidRPr="00467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минут.</w:t>
      </w:r>
    </w:p>
    <w:p w:rsidR="00617DE7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Демонстрация фильма. Аварии техногенного, природного характера, пожары и катастрофы. 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Роль МЧС, спасателей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пожарных в локализации и ликвидации последствий  ЧС.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Одной из самых страшных и неуправляемых стихий – является огонь.</w:t>
      </w:r>
    </w:p>
    <w:p w:rsidR="00DB44B5" w:rsidRPr="004670BB" w:rsidRDefault="00DB44B5" w:rsidP="00DB44B5">
      <w:pPr>
        <w:spacing w:after="240" w:line="240" w:lineRule="auto"/>
        <w:ind w:firstLine="709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BE3A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По известной легенде, огонь людям подарил Прометей, похитив его с Олимпа. Благодаря огню жизнь людей кардинально изменилась - огонь стал надежным товарищем и помощником человеку. Сегодня трудно представить себе такую отрасль человеческой деятельности, </w:t>
      </w:r>
      <w:proofErr w:type="gramStart"/>
      <w:r w:rsidRPr="00BE3A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где бы не использовался</w:t>
      </w:r>
      <w:proofErr w:type="gramEnd"/>
      <w:r w:rsidRPr="00BE3A8A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огонь. Но неосторожное обращение с огнем может привести к беде. Статистика говорит о том, что ежегодно в мире происходит более 5 миллионов пожаров. Каждый час в огне погибает один человек, два получают ожоги и травмы. Каждый третий погибший – ребенок. Вот почему нам надо знать правила безопасного поведения с огнем.</w:t>
      </w:r>
    </w:p>
    <w:p w:rsidR="00DB44B5" w:rsidRPr="004670BB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BE3A8A">
        <w:rPr>
          <w:lang w:eastAsia="ru-RU"/>
        </w:rPr>
        <w:t>(</w:t>
      </w:r>
      <w:r w:rsidRPr="004670BB">
        <w:rPr>
          <w:rFonts w:ascii="Times New Roman" w:hAnsi="Times New Roman" w:cs="Times New Roman"/>
          <w:b/>
          <w:sz w:val="28"/>
          <w:szCs w:val="28"/>
          <w:lang w:eastAsia="ru-RU"/>
        </w:rPr>
        <w:t>показ слайдов)</w:t>
      </w:r>
    </w:p>
    <w:p w:rsidR="00DB44B5" w:rsidRPr="004670BB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670BB">
        <w:rPr>
          <w:rFonts w:ascii="Times New Roman" w:hAnsi="Times New Roman" w:cs="Times New Roman"/>
          <w:sz w:val="28"/>
          <w:szCs w:val="28"/>
          <w:lang w:eastAsia="ru-RU"/>
        </w:rPr>
        <w:t>1. Что такое пожар?</w:t>
      </w:r>
    </w:p>
    <w:p w:rsidR="00DB44B5" w:rsidRPr="004670BB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670BB">
        <w:rPr>
          <w:rFonts w:ascii="Times New Roman" w:hAnsi="Times New Roman" w:cs="Times New Roman"/>
          <w:sz w:val="28"/>
          <w:szCs w:val="28"/>
          <w:lang w:eastAsia="ru-RU"/>
        </w:rPr>
        <w:t>2. Виды пожаров</w:t>
      </w:r>
    </w:p>
    <w:p w:rsidR="00DB44B5" w:rsidRPr="004670BB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670BB">
        <w:rPr>
          <w:rFonts w:ascii="Times New Roman" w:hAnsi="Times New Roman" w:cs="Times New Roman"/>
          <w:sz w:val="28"/>
          <w:szCs w:val="28"/>
          <w:lang w:eastAsia="ru-RU"/>
        </w:rPr>
        <w:t>3. Факторы и последствия пожаров.</w:t>
      </w:r>
    </w:p>
    <w:p w:rsidR="00DB44B5" w:rsidRPr="004670BB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670BB">
        <w:rPr>
          <w:rFonts w:ascii="Times New Roman" w:hAnsi="Times New Roman" w:cs="Times New Roman"/>
          <w:sz w:val="28"/>
          <w:szCs w:val="28"/>
          <w:lang w:eastAsia="ru-RU"/>
        </w:rPr>
        <w:t>4. Противопожарные средства</w:t>
      </w:r>
    </w:p>
    <w:p w:rsidR="00DB44B5" w:rsidRPr="004670BB" w:rsidRDefault="00DB44B5" w:rsidP="00DB44B5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 О порядке э</w:t>
      </w:r>
      <w:r w:rsidRPr="004670BB">
        <w:rPr>
          <w:rFonts w:ascii="Times New Roman" w:hAnsi="Times New Roman" w:cs="Times New Roman"/>
          <w:sz w:val="28"/>
          <w:szCs w:val="28"/>
          <w:lang w:eastAsia="ru-RU"/>
        </w:rPr>
        <w:t>вакуации</w:t>
      </w:r>
    </w:p>
    <w:p w:rsidR="00DB44B5" w:rsidRPr="004670BB" w:rsidRDefault="00DB44B5" w:rsidP="00DB44B5">
      <w:pPr>
        <w:pStyle w:val="a3"/>
        <w:ind w:firstLine="709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О </w:t>
      </w:r>
      <w:r w:rsidRPr="004670BB">
        <w:rPr>
          <w:rFonts w:ascii="Times New Roman" w:hAnsi="Times New Roman" w:cs="Times New Roman"/>
          <w:sz w:val="28"/>
          <w:szCs w:val="28"/>
          <w:lang w:eastAsia="ru-RU"/>
        </w:rPr>
        <w:t>профессии пожарных </w:t>
      </w:r>
    </w:p>
    <w:p w:rsidR="00DB44B5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B44B5" w:rsidRPr="00C35F28" w:rsidRDefault="00DB44B5" w:rsidP="00DB44B5">
      <w:pPr>
        <w:shd w:val="clear" w:color="auto" w:fill="FFFFFF"/>
        <w:spacing w:after="15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Историческая справка</w:t>
      </w:r>
    </w:p>
    <w:p w:rsidR="00DB44B5" w:rsidRPr="00561F98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61F98">
        <w:rPr>
          <w:color w:val="000000"/>
          <w:sz w:val="28"/>
          <w:szCs w:val="28"/>
        </w:rPr>
        <w:t>Первые пожарные дружины.</w:t>
      </w:r>
    </w:p>
    <w:p w:rsidR="00DB44B5" w:rsidRPr="00561F98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61F98">
        <w:rPr>
          <w:color w:val="000000"/>
          <w:sz w:val="28"/>
          <w:szCs w:val="28"/>
        </w:rPr>
        <w:t>24 июня 1803 года Александр первый подписал указ, по которому сначала в</w:t>
      </w:r>
      <w:proofErr w:type="gramStart"/>
      <w:r w:rsidRPr="00561F98">
        <w:rPr>
          <w:color w:val="000000"/>
          <w:sz w:val="28"/>
          <w:szCs w:val="28"/>
        </w:rPr>
        <w:t xml:space="preserve"> С</w:t>
      </w:r>
      <w:proofErr w:type="gramEnd"/>
      <w:r w:rsidRPr="00561F98">
        <w:rPr>
          <w:color w:val="000000"/>
          <w:sz w:val="28"/>
          <w:szCs w:val="28"/>
        </w:rPr>
        <w:t>анкт – Петербурге, а в дальнейшем и в Москве создаются полицейские профессиональные пожарные команды из солдат срочной службы.</w:t>
      </w:r>
    </w:p>
    <w:p w:rsidR="00DB44B5" w:rsidRPr="00561F98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61F98">
        <w:rPr>
          <w:color w:val="000000"/>
          <w:sz w:val="28"/>
          <w:szCs w:val="28"/>
        </w:rPr>
        <w:t>С этого времени во всех городах России борьбу с пожарами ведут профессиональные пожарные части.</w:t>
      </w:r>
    </w:p>
    <w:p w:rsidR="00DB44B5" w:rsidRPr="00561F98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61F98">
        <w:rPr>
          <w:color w:val="000000"/>
          <w:sz w:val="28"/>
          <w:szCs w:val="28"/>
        </w:rPr>
        <w:t xml:space="preserve">Конечно, первые дружины были несовершенны: они не обладали столь современной и качественной техникой, как сейчас. Но </w:t>
      </w:r>
      <w:proofErr w:type="spellStart"/>
      <w:r w:rsidRPr="00561F98">
        <w:rPr>
          <w:color w:val="000000"/>
          <w:sz w:val="28"/>
          <w:szCs w:val="28"/>
        </w:rPr>
        <w:t>огнеборцы</w:t>
      </w:r>
      <w:proofErr w:type="spellEnd"/>
      <w:r w:rsidRPr="00561F98">
        <w:rPr>
          <w:color w:val="000000"/>
          <w:sz w:val="28"/>
          <w:szCs w:val="28"/>
        </w:rPr>
        <w:t xml:space="preserve"> уже тогда обладали недюжинной силой, храбростью и отвагой перед лицом страшной опасности – бушующего пламени.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61F98">
        <w:rPr>
          <w:color w:val="000000"/>
          <w:sz w:val="28"/>
          <w:szCs w:val="28"/>
        </w:rPr>
        <w:lastRenderedPageBreak/>
        <w:t>Впервые появились огнетушители в 1904 году – пенные – в России. Метод тушения огня пеной изобрел русский ученый А.Г. Лоран. Первый, произведенный им огнетушитель носил название «Эврика</w:t>
      </w:r>
      <w:proofErr w:type="gramStart"/>
      <w:r w:rsidRPr="00561F98">
        <w:rPr>
          <w:color w:val="000000"/>
          <w:sz w:val="28"/>
          <w:szCs w:val="28"/>
        </w:rPr>
        <w:t>» (…)</w:t>
      </w:r>
      <w:r>
        <w:rPr>
          <w:color w:val="000000"/>
          <w:sz w:val="28"/>
          <w:szCs w:val="28"/>
        </w:rPr>
        <w:t>.</w:t>
      </w:r>
      <w:proofErr w:type="gramEnd"/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4670BB">
        <w:rPr>
          <w:b/>
          <w:color w:val="000000"/>
          <w:sz w:val="28"/>
          <w:szCs w:val="28"/>
        </w:rPr>
        <w:t>Практическая и демонстрационная часть</w:t>
      </w:r>
      <w:r>
        <w:rPr>
          <w:b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40 </w:t>
      </w:r>
      <w:r w:rsidRPr="004670BB">
        <w:rPr>
          <w:color w:val="000000"/>
          <w:sz w:val="28"/>
          <w:szCs w:val="28"/>
        </w:rPr>
        <w:t>минут.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Станция №1. «</w:t>
      </w:r>
      <w:r w:rsidRPr="00E95A92">
        <w:rPr>
          <w:b/>
          <w:color w:val="000000"/>
          <w:sz w:val="28"/>
          <w:szCs w:val="28"/>
        </w:rPr>
        <w:t>Вязка узлов на спасательной верёвке</w:t>
      </w:r>
      <w:r>
        <w:rPr>
          <w:b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 и практическое выполнение.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Прямой узел</w:t>
      </w:r>
      <w:r w:rsidRPr="00E95A92">
        <w:rPr>
          <w:color w:val="333333"/>
          <w:sz w:val="28"/>
          <w:szCs w:val="28"/>
        </w:rPr>
        <w:br/>
        <w:t>Самопроизвольно развязывается ("ползёт"), поэтому использование без контрольных узлов допустимо только в бытовых целях.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color w:val="333333"/>
          <w:sz w:val="28"/>
          <w:szCs w:val="28"/>
        </w:rPr>
        <w:t> 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noProof/>
          <w:color w:val="333333"/>
          <w:sz w:val="28"/>
          <w:szCs w:val="28"/>
        </w:rPr>
        <w:drawing>
          <wp:inline distT="0" distB="0" distL="0" distR="0">
            <wp:extent cx="2809875" cy="1990725"/>
            <wp:effectExtent l="19050" t="0" r="9525" b="0"/>
            <wp:docPr id="1" name="Рисунок 1" descr="http://stalker-nt.ru/images/stories/remote/http--analyser.narod.ru-knots-pryam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lker-nt.ru/images/stories/remote/http--analyser.narod.ru-knots-pryamo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Рифовый узел</w:t>
      </w:r>
      <w:r w:rsidRPr="00E95A92">
        <w:rPr>
          <w:color w:val="333333"/>
          <w:sz w:val="28"/>
          <w:szCs w:val="28"/>
        </w:rPr>
        <w:br/>
        <w:t xml:space="preserve">Вариант прямого узла с петлёй, облегчающей развязывание. Используется как </w:t>
      </w:r>
      <w:proofErr w:type="gramStart"/>
      <w:r w:rsidRPr="00E95A92">
        <w:rPr>
          <w:color w:val="333333"/>
          <w:sz w:val="28"/>
          <w:szCs w:val="28"/>
        </w:rPr>
        <w:t>вспомогательный</w:t>
      </w:r>
      <w:proofErr w:type="gramEnd"/>
      <w:r w:rsidRPr="00E95A92">
        <w:rPr>
          <w:color w:val="333333"/>
          <w:sz w:val="28"/>
          <w:szCs w:val="28"/>
        </w:rPr>
        <w:t>, не работающий под нагрузкой. Вариант с двумя петлями на ходовых концах известен каждому с детства под названием "</w:t>
      </w:r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бантик</w:t>
      </w:r>
      <w:r w:rsidRPr="00E95A92">
        <w:rPr>
          <w:color w:val="333333"/>
          <w:sz w:val="28"/>
          <w:szCs w:val="28"/>
        </w:rPr>
        <w:t>".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color w:val="333333"/>
          <w:sz w:val="28"/>
          <w:szCs w:val="28"/>
        </w:rPr>
        <w:t> 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noProof/>
          <w:color w:val="333333"/>
          <w:sz w:val="28"/>
          <w:szCs w:val="28"/>
        </w:rPr>
        <w:drawing>
          <wp:inline distT="0" distB="0" distL="0" distR="0">
            <wp:extent cx="2857500" cy="581025"/>
            <wp:effectExtent l="19050" t="0" r="0" b="0"/>
            <wp:docPr id="3" name="Рисунок 3" descr="http://stalker-nt.ru/images/stories/remote/http--analyser.narod.ru-knots-tkatz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lker-nt.ru/images/stories/remote/http--analyser.narod.ru-knots-tkatzk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Ткацкий узел.</w:t>
      </w:r>
      <w:r w:rsidRPr="00E95A92">
        <w:rPr>
          <w:color w:val="333333"/>
          <w:sz w:val="28"/>
          <w:szCs w:val="28"/>
        </w:rPr>
        <w:br/>
        <w:t>Ползёт при переменных нагрузках, сильно затягивается.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color w:val="333333"/>
          <w:sz w:val="28"/>
          <w:szCs w:val="28"/>
        </w:rPr>
        <w:t> 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noProof/>
          <w:color w:val="333333"/>
          <w:sz w:val="28"/>
          <w:szCs w:val="28"/>
        </w:rPr>
        <w:drawing>
          <wp:inline distT="0" distB="0" distL="0" distR="0">
            <wp:extent cx="2857500" cy="1457325"/>
            <wp:effectExtent l="19050" t="0" r="0" b="0"/>
            <wp:docPr id="4" name="Рисунок 4" descr="http://stalker-nt.ru/images/stories/remote/http--analyser.narod.ru-knots-vstrech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lker-nt.ru/images/stories/remote/http--analyser.narod.ru-knots-vstrechn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lastRenderedPageBreak/>
        <w:t>Встречный узел.</w:t>
      </w:r>
      <w:r w:rsidRPr="00E95A92">
        <w:rPr>
          <w:color w:val="333333"/>
          <w:sz w:val="28"/>
          <w:szCs w:val="28"/>
        </w:rPr>
        <w:br/>
        <w:t>Не ползёт, под нагрузкой сильно затягивается, используется для связывания верёвок любого диаметра и сочетаний лента-верёвка.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color w:val="333333"/>
          <w:sz w:val="28"/>
          <w:szCs w:val="28"/>
        </w:rPr>
        <w:t> 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noProof/>
          <w:color w:val="333333"/>
          <w:sz w:val="28"/>
          <w:szCs w:val="28"/>
        </w:rPr>
        <w:drawing>
          <wp:inline distT="0" distB="0" distL="0" distR="0">
            <wp:extent cx="2028825" cy="2008537"/>
            <wp:effectExtent l="19050" t="0" r="9525" b="0"/>
            <wp:docPr id="5" name="Рисунок 5" descr="http://stalker-nt.ru/images/stories/remote/http--analyser.narod.ru-knots-vstrechnay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lker-nt.ru/images/stories/remote/http--analyser.narod.ru-knots-vstrechnaya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88" cy="201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Встречная восьмёрка</w:t>
      </w:r>
      <w:r w:rsidRPr="00E95A92">
        <w:rPr>
          <w:color w:val="333333"/>
          <w:sz w:val="28"/>
          <w:szCs w:val="28"/>
        </w:rPr>
        <w:br/>
        <w:t>Характеристики аналогичны встречному узлу.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color w:val="333333"/>
          <w:sz w:val="28"/>
          <w:szCs w:val="28"/>
        </w:rPr>
        <w:t> 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noProof/>
          <w:color w:val="333333"/>
          <w:sz w:val="28"/>
          <w:szCs w:val="28"/>
        </w:rPr>
        <w:drawing>
          <wp:inline distT="0" distB="0" distL="0" distR="0">
            <wp:extent cx="2092676" cy="1682194"/>
            <wp:effectExtent l="19050" t="0" r="2824" b="0"/>
            <wp:docPr id="6" name="Рисунок 6" descr="http://stalker-nt.ru/images/stories/remote/http--analyser.narod.ru-knots-shkoto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lker-nt.ru/images/stories/remote/http--analyser.narod.ru-knots-shkotov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64" cy="16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Default="00DB44B5" w:rsidP="00DB44B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Шкотовый (</w:t>
      </w:r>
      <w:proofErr w:type="spellStart"/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а-в</w:t>
      </w:r>
      <w:proofErr w:type="spellEnd"/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 xml:space="preserve">) и </w:t>
      </w:r>
      <w:proofErr w:type="spellStart"/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брамшкотовый</w:t>
      </w:r>
      <w:proofErr w:type="spellEnd"/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(г) узлы</w:t>
      </w:r>
      <w:proofErr w:type="gramStart"/>
      <w:r w:rsidRPr="00E95A92">
        <w:rPr>
          <w:color w:val="333333"/>
          <w:sz w:val="28"/>
          <w:szCs w:val="28"/>
        </w:rPr>
        <w:br/>
        <w:t>П</w:t>
      </w:r>
      <w:proofErr w:type="gramEnd"/>
      <w:r w:rsidRPr="00E95A92">
        <w:rPr>
          <w:color w:val="333333"/>
          <w:sz w:val="28"/>
          <w:szCs w:val="28"/>
        </w:rPr>
        <w:t>од нагрузкой не затягиваются, но "ползут" при переменных нагрузках.</w:t>
      </w:r>
      <w:r w:rsidRPr="00E95A92">
        <w:rPr>
          <w:color w:val="333333"/>
          <w:sz w:val="28"/>
          <w:szCs w:val="28"/>
        </w:rPr>
        <w:br/>
        <w:t>Шкотовый узел используется для связывания верёвок одинакового диаметра,</w:t>
      </w:r>
      <w:r w:rsidRPr="00E95A92">
        <w:rPr>
          <w:color w:val="333333"/>
          <w:sz w:val="28"/>
          <w:szCs w:val="28"/>
        </w:rPr>
        <w:br/>
      </w:r>
      <w:proofErr w:type="spellStart"/>
      <w:r w:rsidRPr="00E95A92">
        <w:rPr>
          <w:color w:val="333333"/>
          <w:sz w:val="28"/>
          <w:szCs w:val="28"/>
        </w:rPr>
        <w:t>брамшкотовый</w:t>
      </w:r>
      <w:proofErr w:type="spellEnd"/>
      <w:r w:rsidRPr="00E95A92">
        <w:rPr>
          <w:color w:val="333333"/>
          <w:sz w:val="28"/>
          <w:szCs w:val="28"/>
        </w:rPr>
        <w:t xml:space="preserve"> – для верёвок как одинакового, так и</w:t>
      </w:r>
      <w:r>
        <w:rPr>
          <w:color w:val="333333"/>
          <w:sz w:val="28"/>
          <w:szCs w:val="28"/>
        </w:rPr>
        <w:t xml:space="preserve"> разного диаметров. </w:t>
      </w:r>
      <w:r w:rsidRPr="0022588A">
        <w:rPr>
          <w:noProof/>
          <w:color w:val="333333"/>
          <w:sz w:val="28"/>
          <w:szCs w:val="28"/>
        </w:rPr>
        <w:drawing>
          <wp:inline distT="0" distB="0" distL="0" distR="0">
            <wp:extent cx="2264522" cy="1483969"/>
            <wp:effectExtent l="19050" t="0" r="2428" b="0"/>
            <wp:docPr id="22" name="Рисунок 7" descr="http://stalker-nt.ru/images/stories/remote/http--analyser.narod.ru-knots-greypw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lker-nt.ru/images/stories/remote/http--analyser.narod.ru-knots-greypw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351" cy="149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333333"/>
          <w:sz w:val="28"/>
          <w:szCs w:val="28"/>
        </w:rPr>
      </w:pPr>
      <w:proofErr w:type="spellStart"/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>Привязочные</w:t>
      </w:r>
      <w:proofErr w:type="spellEnd"/>
      <w:r w:rsidRPr="00E95A92">
        <w:rPr>
          <w:rStyle w:val="a5"/>
          <w:color w:val="333333"/>
          <w:sz w:val="28"/>
          <w:szCs w:val="28"/>
          <w:bdr w:val="none" w:sz="0" w:space="0" w:color="auto" w:frame="1"/>
        </w:rPr>
        <w:t xml:space="preserve"> узлы</w:t>
      </w:r>
    </w:p>
    <w:p w:rsidR="00DB44B5" w:rsidRPr="00E95A92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color w:val="333333"/>
          <w:sz w:val="28"/>
          <w:szCs w:val="28"/>
        </w:rPr>
        <w:t> </w:t>
      </w:r>
    </w:p>
    <w:p w:rsidR="00DB44B5" w:rsidRPr="00640746" w:rsidRDefault="00DB44B5" w:rsidP="00DB44B5">
      <w:pPr>
        <w:pStyle w:val="a4"/>
        <w:shd w:val="clear" w:color="auto" w:fill="FFFFFF"/>
        <w:spacing w:before="0" w:beforeAutospacing="0" w:after="360" w:afterAutospacing="0"/>
        <w:ind w:firstLine="709"/>
        <w:textAlignment w:val="baseline"/>
        <w:rPr>
          <w:color w:val="333333"/>
          <w:sz w:val="28"/>
          <w:szCs w:val="28"/>
        </w:rPr>
      </w:pPr>
      <w:r w:rsidRPr="00E95A92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561897" cy="2228850"/>
            <wp:effectExtent l="19050" t="0" r="0" b="0"/>
            <wp:docPr id="8" name="Рисунок 8" descr="http://stalker-nt.ru/images/stories/remote/http--analyser.narod.ru-knots-ud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lker-nt.ru/images/stories/remote/http--analyser.narod.ru-knots-udav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9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24125" cy="2059536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94" cy="206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(фото)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Станция №</w:t>
      </w:r>
      <w:r w:rsidRPr="00C13177">
        <w:rPr>
          <w:b/>
          <w:color w:val="000000"/>
          <w:sz w:val="28"/>
          <w:szCs w:val="28"/>
        </w:rPr>
        <w:t xml:space="preserve">2. </w:t>
      </w:r>
      <w:r>
        <w:rPr>
          <w:b/>
          <w:color w:val="000000"/>
          <w:sz w:val="28"/>
          <w:szCs w:val="28"/>
        </w:rPr>
        <w:t>«</w:t>
      </w:r>
      <w:r w:rsidRPr="00C13177">
        <w:rPr>
          <w:b/>
          <w:color w:val="000000"/>
          <w:sz w:val="28"/>
          <w:szCs w:val="28"/>
        </w:rPr>
        <w:t>Оказание первой доврачебной помощи пострадавшим  от аварии прир</w:t>
      </w:r>
      <w:r>
        <w:rPr>
          <w:b/>
          <w:color w:val="000000"/>
          <w:sz w:val="28"/>
          <w:szCs w:val="28"/>
        </w:rPr>
        <w:t>одного и техногенного характера»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Практическое выполнение задания.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Pr="00C13177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20950" cy="2783840"/>
            <wp:effectExtent l="19050" t="0" r="0" b="0"/>
            <wp:docPr id="10" name="Рисунок 5" descr="C:\Documents and Settings\Lanos\Рабочий стол\Новая папка\SDC1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Новая папка\SDC17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16" cy="278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DB44B5" w:rsidRPr="00640746" w:rsidRDefault="00DB44B5" w:rsidP="00DB44B5">
      <w:pPr>
        <w:pStyle w:val="a4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Станция №3.»</w:t>
      </w:r>
      <w:r w:rsidRPr="00640746">
        <w:rPr>
          <w:b/>
          <w:color w:val="000000"/>
          <w:sz w:val="28"/>
          <w:szCs w:val="28"/>
        </w:rPr>
        <w:t>Применение углекислотного или водного огнетушителя</w:t>
      </w:r>
      <w:r>
        <w:rPr>
          <w:b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  <w:r w:rsidRPr="00640746">
        <w:rPr>
          <w:b/>
          <w:color w:val="000000"/>
          <w:sz w:val="28"/>
          <w:szCs w:val="28"/>
        </w:rPr>
        <w:t>Демонстрация видеоролика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10315" cy="1958589"/>
            <wp:effectExtent l="19050" t="0" r="0" b="0"/>
            <wp:docPr id="11" name="Рисунок 6" descr="C:\Documents and Settings\Lanos\Рабочий стол\Новая папка\SDC1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nos\Рабочий стол\Новая папка\SDC17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15" cy="196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(фото)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Станция №4. «</w:t>
      </w:r>
      <w:r w:rsidRPr="00640746">
        <w:rPr>
          <w:b/>
          <w:color w:val="000000"/>
          <w:sz w:val="28"/>
          <w:szCs w:val="28"/>
        </w:rPr>
        <w:t>Надевание противогаза</w:t>
      </w:r>
      <w:r>
        <w:rPr>
          <w:b/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. 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Практическое выполнение на время.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перевода противогаза в «походное» положение необходимо: надеть сумку с противогазом через правое плечо так, чтобы она находилась на левом боку, и клапан ее был обращен от себя; подогнать с помощью передвижной пряжки длину плечевого ремня так, чтобы верхний край сумки был на уровне поясного ремня; отстегнуть клапан сумки, вынуть противогаз, проверить надежность присоединения ФПК (или дополнительный </w:t>
      </w:r>
      <w:hyperlink r:id="rId14" w:history="1">
        <w:r w:rsidRPr="0064074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патрон ДПГ-3</w:t>
        </w:r>
      </w:hyperlink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 к лицевой части, состояние стекол очкового узла и клапанов выдоха, грязные стекла протереть, утратившие прозрачность </w:t>
      </w:r>
      <w:proofErr w:type="spellStart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незапотевающие</w:t>
      </w:r>
      <w:proofErr w:type="spellEnd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пленки заменить; уложить противогаз в сумку и застегнуть ее; сдвинуть сумку с противогазом назад, чтобы при ходьбе она не мешала движению руки и при необходимости закрепить противогаз на туловище с помощью поясной тесьмы. При переводе противогаза в положение «наготове» необходимо расстегнуть клапан сумки (у противогазов ПМГ и ПМ</w:t>
      </w:r>
      <w:proofErr w:type="gramStart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.Г</w:t>
      </w:r>
      <w:proofErr w:type="gramEnd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 сумки не расстегивать), закрепить противогаз поясной тесьмой на туловище, ослабить подбородочный ремень шлемофона (стального шлема) или развязать тесемки головного убора, отстегнуть пилотку с козырьком от куртки</w:t>
      </w:r>
      <w:r w:rsidRPr="0064074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5" w:history="1">
        <w:r w:rsidRPr="0064074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ОЗК</w:t>
        </w:r>
      </w:hyperlink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Плечевой ремень сумки располагают, как правило, под лямками вещевого мешка, но поверх ремней снаряжения и держателей плаща ОП-1М.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4074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2870" cy="2885440"/>
            <wp:effectExtent l="19050" t="0" r="5080" b="0"/>
            <wp:docPr id="14" name="Рисунок 2" descr="http://manometer-ufa.ru/uf/gp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nometer-ufa.ru/uf/gp-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ношения противогазов ПБФ, ПМК и ПМК-2 на поясном ремне необходимо: снять ремень, продеть его в шлевку на задней стенке сумки и закрепить на туловище, сдвинув сумку с противогазом назад так, чтобы при ходьбе она не мешала движению руки.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«боевое» положение противогаз переводят по сигналу «Химическая тревога», по команде «Газы», а также самостоятельно.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перевода противогаза в «боевое» положение необходимо: задержать дыхание, закрыть глаза, при необходимости положить оружие; снять стальной шлем и головной убор; вынуть противогаз, взять шлем-маску обеими руками за утолщение края у нижней части так, чтобы большие пальцы ладони были снаружи, а остальные внутри ее; приложить нижнюю часть </w:t>
      </w:r>
      <w:proofErr w:type="spellStart"/>
      <w:proofErr w:type="gramStart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шлем-маски</w:t>
      </w:r>
      <w:proofErr w:type="spellEnd"/>
      <w:proofErr w:type="gramEnd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подбородок и резким движением рук вверх и назад натянуть шлем-маску на голову так, чтобы не было складок, а очковый узел располагался против глаз; устранить перекос и складки, если они образовались при надевании </w:t>
      </w:r>
      <w:proofErr w:type="spellStart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шлем-маски</w:t>
      </w:r>
      <w:proofErr w:type="spellEnd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сделать полный выдох, открыть глаза и возобновить дыхание.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перевода в «боевое» положение противогазов ПМК и ПМК-2 с лицевыми частями типа маска взять в каждую руку по две боковые лямки (лобная лямка висит свободно), растянуть их в стороны, зафиксировать подбородок в нижнем углублении обтюратора и движением рук вверх и назад натянуть наголовник на голову. Устранить перекос маски, </w:t>
      </w:r>
      <w:proofErr w:type="spellStart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подвороты</w:t>
      </w:r>
      <w:proofErr w:type="spellEnd"/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обтюратора и лямок наголовника. Убедиться в том, что обтюратор плотно прилегает к лицу, как в состоянии пок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оя, так и при резких движениях г</w:t>
      </w: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оловой в стороны и вверх-вниз </w:t>
      </w:r>
    </w:p>
    <w:p w:rsidR="00DB44B5" w:rsidRPr="00640746" w:rsidRDefault="00DB44B5" w:rsidP="00DB44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противогазы</w:t>
      </w:r>
      <w:r w:rsidRPr="006407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и другими приемами, но их применение должно обеспечивать быстрое и правильное надевание и сохранность лицевой части противогаза.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29822" cy="297180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06" cy="29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Pr="00FA252D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64074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(фото).</w:t>
      </w:r>
    </w:p>
    <w:p w:rsidR="00DB44B5" w:rsidRDefault="00DB44B5" w:rsidP="00617DE7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Станция №5. «</w:t>
      </w:r>
      <w:r w:rsidRPr="00640746">
        <w:rPr>
          <w:b/>
          <w:color w:val="000000"/>
          <w:sz w:val="28"/>
          <w:szCs w:val="28"/>
        </w:rPr>
        <w:t>Установка палатки на время</w:t>
      </w:r>
      <w:r>
        <w:rPr>
          <w:b/>
          <w:color w:val="000000"/>
          <w:sz w:val="28"/>
          <w:szCs w:val="28"/>
        </w:rPr>
        <w:t>»</w:t>
      </w:r>
      <w:r w:rsidRPr="00640746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Практическое выполнение.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11729" cy="3614064"/>
            <wp:effectExtent l="19050" t="0" r="0" b="0"/>
            <wp:docPr id="15" name="Рисунок 10" descr="C:\Documents and Settings\Lanos\Рабочий стол\Новая папка\SDC1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Новая папка\SDC170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59" cy="362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28756" cy="3606800"/>
            <wp:effectExtent l="19050" t="0" r="144" b="0"/>
            <wp:docPr id="16" name="Рисунок 11" descr="C:\Documents and Settings\Lanos\Рабочий стол\Новая папка\SDC1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anos\Рабочий стол\Новая папка\SDC17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47" cy="361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(фото)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935670">
        <w:rPr>
          <w:b/>
          <w:color w:val="000000"/>
          <w:sz w:val="28"/>
          <w:szCs w:val="28"/>
        </w:rPr>
        <w:t xml:space="preserve">Заключительная часть. </w:t>
      </w:r>
      <w:r w:rsidRPr="00935670">
        <w:rPr>
          <w:color w:val="000000"/>
          <w:sz w:val="28"/>
          <w:szCs w:val="28"/>
        </w:rPr>
        <w:t>5 минут.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Слово предоставляется  гостям нашего урока. Впечатления от урока,  замечания, пожелания.</w:t>
      </w:r>
    </w:p>
    <w:p w:rsidR="00DB44B5" w:rsidRPr="00935670" w:rsidRDefault="00DB44B5" w:rsidP="00DB44B5">
      <w:pPr>
        <w:pStyle w:val="a4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благодарит всех за участие в уроке и во всех мероприятиях. </w:t>
      </w: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Pr="004670BB" w:rsidRDefault="00DB44B5" w:rsidP="00DB44B5">
      <w:pPr>
        <w:pStyle w:val="a4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DB44B5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Pr="00561F98" w:rsidRDefault="00DB44B5" w:rsidP="00DB44B5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DB44B5" w:rsidRPr="00561F98" w:rsidRDefault="00DB44B5" w:rsidP="00DB44B5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10795" w:rsidRDefault="00617DE7"/>
    <w:sectPr w:rsidR="00810795" w:rsidSect="00DB44B5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B44B5"/>
    <w:rsid w:val="000A157B"/>
    <w:rsid w:val="005A5DD4"/>
    <w:rsid w:val="00617DE7"/>
    <w:rsid w:val="00726653"/>
    <w:rsid w:val="00867BAC"/>
    <w:rsid w:val="009C04E3"/>
    <w:rsid w:val="00DA1A67"/>
    <w:rsid w:val="00DB4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4B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44B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B4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B44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B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4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manometer-ufa.ru/prod135.html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manometer-ufa.ru/prod13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1347</Words>
  <Characters>7681</Characters>
  <Application>Microsoft Office Word</Application>
  <DocSecurity>0</DocSecurity>
  <Lines>64</Lines>
  <Paragraphs>18</Paragraphs>
  <ScaleCrop>false</ScaleCrop>
  <Company>Microsoft</Company>
  <LinksUpToDate>false</LinksUpToDate>
  <CharactersWithSpaces>9010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2015-10-09T16:27:00Z</dcterms:created>
  <dcterms:modified xsi:type="dcterms:W3CDTF">2017-01-03T14:46:00Z</dcterms:modified>
</cp:coreProperties>
</file>