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BB" w:rsidRPr="00900FBB" w:rsidRDefault="00900FBB" w:rsidP="00900FBB">
      <w:pPr>
        <w:shd w:val="clear" w:color="auto" w:fill="FFFFFF"/>
        <w:spacing w:after="150" w:line="360" w:lineRule="atLeast"/>
        <w:outlineLvl w:val="0"/>
        <w:rPr>
          <w:rFonts w:ascii="Helvetica" w:eastAsia="Times New Roman" w:hAnsi="Helvetica" w:cs="Helvetica"/>
          <w:color w:val="464646"/>
          <w:kern w:val="36"/>
          <w:sz w:val="42"/>
          <w:szCs w:val="42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kern w:val="36"/>
          <w:sz w:val="42"/>
          <w:szCs w:val="42"/>
          <w:lang w:eastAsia="ru-RU"/>
        </w:rPr>
        <w:t>Олимпиадные задания по физкультуре для 7-8 классов. Теория</w:t>
      </w:r>
    </w:p>
    <w:p w:rsidR="00900FBB" w:rsidRPr="00900FBB" w:rsidRDefault="00900FBB" w:rsidP="00900FBB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ACACAC"/>
          <w:sz w:val="18"/>
          <w:szCs w:val="18"/>
          <w:lang w:eastAsia="ru-RU"/>
        </w:rPr>
      </w:pPr>
      <w:hyperlink r:id="rId4" w:tooltip="Просмотреть все записи в категории «Физкультура»" w:history="1">
        <w:r w:rsidRPr="00900FBB">
          <w:rPr>
            <w:rFonts w:ascii="inherit" w:eastAsia="Times New Roman" w:hAnsi="inherit" w:cs="Helvetica"/>
            <w:color w:val="C22420"/>
            <w:sz w:val="18"/>
            <w:szCs w:val="18"/>
            <w:bdr w:val="none" w:sz="0" w:space="0" w:color="auto" w:frame="1"/>
            <w:lang w:eastAsia="ru-RU"/>
          </w:rPr>
          <w:t>Физкультура</w:t>
        </w:r>
      </w:hyperlink>
      <w:r w:rsidRPr="00900FBB">
        <w:rPr>
          <w:rFonts w:ascii="inherit" w:eastAsia="Times New Roman" w:hAnsi="inherit" w:cs="Helvetica"/>
          <w:color w:val="ACACAC"/>
          <w:sz w:val="18"/>
          <w:szCs w:val="18"/>
          <w:bdr w:val="none" w:sz="0" w:space="0" w:color="auto" w:frame="1"/>
          <w:lang w:eastAsia="ru-RU"/>
        </w:rPr>
        <w:t>06.12.2014</w:t>
      </w:r>
      <w:hyperlink r:id="rId5" w:anchor="respond" w:tooltip="Прокомментировать запись «Олимпиадные задания по физкультуре для 7-8 классов. Теория»" w:history="1">
        <w:r w:rsidRPr="00900FBB">
          <w:rPr>
            <w:rFonts w:ascii="inherit" w:eastAsia="Times New Roman" w:hAnsi="inherit" w:cs="Helvetica"/>
            <w:color w:val="C22420"/>
            <w:sz w:val="18"/>
            <w:szCs w:val="18"/>
            <w:bdr w:val="none" w:sz="0" w:space="0" w:color="auto" w:frame="1"/>
            <w:lang w:eastAsia="ru-RU"/>
          </w:rPr>
          <w:t>0 комментариев</w:t>
        </w:r>
      </w:hyperlink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1.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 Античные олимпийские игры получили свое название потому, что соревнования проводились…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ind w:left="300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а. …у подножия горы Олимп.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б. …в местности, называемой Олимпией.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в. …в честь олимпийских богов.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г. …после зажжения олимпийского огня.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2.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 Физические упражнения – это…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ind w:left="300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а. …естественные движения и способы передвижения.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б. …движения, выполняемые на уроках физической культуры.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в. …действия, выполняемые по определенным правилам.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г. …сложные двигательные действия.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3.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 Физическая нагрузка упражнений, характеризующаяся увеличением частоты сердечных сокращений до 150 – 180 ударов в минуту оценивается как…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ind w:left="300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а. …легкая.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б. …средняя.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в. …большая.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г. …очень большая.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4.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 Сложные и многообразные изменения, происходящие в организме человека на протяжении жизни объединены понятием…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ind w:left="300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а. …физическое воспитание.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б. …филогенез.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в. …физическое развитие.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г. …физическое совершенство.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5.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 Вид человеческой культуры, ориентированный на оптимизацию природных свойств людей, обозначается как…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ind w:left="300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а. …физическое воспитание.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б. …физическое упражнение.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lastRenderedPageBreak/>
        <w:t>в. …физическая подготовка.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г. …физическая культура.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6.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 Предметом обучения в физической воспитании являются…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ind w:left="300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а. …физически упражнения.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б. …двигательные действия.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в. …физкультурные знания.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г. …методы воспитания.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7.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 Основным специфическим средством физического воспитания является…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ind w:left="300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а. …закаливание.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б. …соблюдение режима дня.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в. …физическое упражнение.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г. …солнечная радиация.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8.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 Двигательными умениями и навыками принято называть…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ind w:left="300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а. …способность выполнить упражнение без активизации внимания.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б. …правильное выполнение двигательных действий.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в. …уровень владения движениями при активизации внимания.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г. …способы управления двигательными действиями.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9.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 Подготовительные упражнения применяются если…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ind w:left="300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а. …обучающийся недостаточно физически развит.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б. …в двигательном фонде отсутствуют опорные элементы.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в. …необходимо устранять причины возникновения ошибок.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г. …применяется метод целостно-аналитического упражнения.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10.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 Какие из предложенных определений сформулированы некорректно?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ind w:left="300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а. Сила проявляется в способности преодолевать сопротивление посредством мышечных напряжений.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б. Взрывная сила обусловливает способность достигать максимальный уровень напряжения мышц в минимальное время.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в. Быстрота является качеством, от которого преимущественно зависит скорость бега.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г. Уровень проявления общей выносливости определяют аэробные возможности организма.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11.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 xml:space="preserve"> При выполнении упражнений вдох не следует делать </w:t>
      </w:r>
      <w:proofErr w:type="gramStart"/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во время</w:t>
      </w:r>
      <w:proofErr w:type="gramEnd"/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…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ind w:left="300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lastRenderedPageBreak/>
        <w:t>а. …</w:t>
      </w:r>
      <w:proofErr w:type="spellStart"/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прогибания</w:t>
      </w:r>
      <w:proofErr w:type="spellEnd"/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 xml:space="preserve"> туловища назад.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б. …скрещивания рук.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в. …вращениях тела.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г. …разведения рук в стороны.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Отметьте все позиции.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12.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 При формировании телосложения не эффективны упражнения, способствующие…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ind w:left="300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а. …способствующие увеличению мышечной массы.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б. …способствующие повышению быстроты движений.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в. …способствующие снижению веса тела.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г. …формированию правильной осанки.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13.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 Распределите стили плавания по возрастанию скорости передвижения в воде.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ind w:left="300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1. На спине. 2. Брасс. 3. Баттерфляй. 4. Кроль.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а. б. в. г.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14.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 Прием, с помощью которого баскетболист овладевает мячом, обозначается как ______.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15.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 xml:space="preserve"> Чтобы запомнить и впоследствии самостоятельно выполнять комплексы упражнений, их содержание записывается в форме </w:t>
      </w:r>
      <w:proofErr w:type="spellStart"/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пиктограм</w:t>
      </w:r>
      <w:proofErr w:type="spellEnd"/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.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Нарисуйте изображения движений: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ind w:left="300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t>Приседания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Наклоны в сторону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Наклоны вперед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Повороты туловища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Ходьба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Бег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Мах правой ногой вправо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Мах правой ногой назад</w:t>
      </w:r>
    </w:p>
    <w:p w:rsidR="00900FBB" w:rsidRPr="00900FBB" w:rsidRDefault="00900FBB" w:rsidP="00900FBB">
      <w:pPr>
        <w:shd w:val="clear" w:color="auto" w:fill="FFFFFF"/>
        <w:spacing w:before="240" w:after="240" w:line="384" w:lineRule="atLeast"/>
        <w:textAlignment w:val="baseline"/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</w:pPr>
      <w:r w:rsidRPr="00900FBB">
        <w:rPr>
          <w:rFonts w:ascii="Helvetica" w:eastAsia="Times New Roman" w:hAnsi="Helvetica" w:cs="Helvetica"/>
          <w:b/>
          <w:bCs/>
          <w:color w:val="464646"/>
          <w:sz w:val="21"/>
          <w:szCs w:val="21"/>
          <w:lang w:eastAsia="ru-RU"/>
        </w:rPr>
        <w:t>Ответы: 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1. б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2. в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3. в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4. в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5. г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6. б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lastRenderedPageBreak/>
        <w:t>7. в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8. г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9. а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10. в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11. б, в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12. б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13. 4, 3, 1, 2</w:t>
      </w:r>
      <w:r w:rsidRPr="00900FBB">
        <w:rPr>
          <w:rFonts w:ascii="Helvetica" w:eastAsia="Times New Roman" w:hAnsi="Helvetica" w:cs="Helvetica"/>
          <w:color w:val="464646"/>
          <w:sz w:val="21"/>
          <w:szCs w:val="21"/>
          <w:lang w:eastAsia="ru-RU"/>
        </w:rPr>
        <w:br/>
        <w:t>14. ловля</w:t>
      </w:r>
    </w:p>
    <w:p w:rsidR="00F60EE0" w:rsidRDefault="00F60EE0">
      <w:bookmarkStart w:id="0" w:name="_GoBack"/>
      <w:bookmarkEnd w:id="0"/>
    </w:p>
    <w:sectPr w:rsidR="00F6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BB"/>
    <w:rsid w:val="00900FBB"/>
    <w:rsid w:val="009E76C1"/>
    <w:rsid w:val="00F6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20919-EB6F-4207-A437-E003F166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limpotvet.ru/%d0%be%d0%bb%d0%b8%d0%bc%d0%bf%d0%b8%d0%b0%d0%b4%d0%bd%d1%8b%d0%b5-%d0%b7%d0%b0%d0%b4%d0%b0%d0%bd%d0%b8%d1%8f-%d0%bf%d0%be-%d1%84%d0%b8%d0%b7-7-8/" TargetMode="External"/><Relationship Id="rId4" Type="http://schemas.openxmlformats.org/officeDocument/2006/relationships/hyperlink" Target="http://olimpotvet.ru/lesson/%d1%84%d0%b8%d0%b7%d0%ba%d1%83%d0%bb%d1%8c%d1%82%d1%83%d1%80%d0%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2016-08-27T14:53:00Z</dcterms:created>
  <dcterms:modified xsi:type="dcterms:W3CDTF">2016-08-27T15:20:00Z</dcterms:modified>
</cp:coreProperties>
</file>